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15" w:rsidRPr="004C1015" w:rsidRDefault="004C1015" w:rsidP="004C1015">
      <w:pPr>
        <w:shd w:val="clear" w:color="auto" w:fill="FFFFFF"/>
        <w:spacing w:after="0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b/>
          <w:bCs/>
          <w:color w:val="444444"/>
          <w:sz w:val="30"/>
          <w:szCs w:val="30"/>
          <w:lang w:eastAsia="es-ES"/>
        </w:rPr>
        <w:t>Concierto de arpa</w:t>
      </w:r>
    </w:p>
    <w:p w:rsidR="004C1015" w:rsidRPr="004C1015" w:rsidRDefault="004C1015" w:rsidP="00FC4093">
      <w:pPr>
        <w:shd w:val="clear" w:color="auto" w:fill="FFFFFF"/>
        <w:spacing w:after="0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</w:r>
      <w:r w:rsidRPr="004C1015">
        <w:rPr>
          <w:rFonts w:ascii="Calibri" w:eastAsia="Times New Roman" w:hAnsi="Calibri" w:cs="Times New Roman"/>
          <w:b/>
          <w:bCs/>
          <w:color w:val="444444"/>
          <w:sz w:val="30"/>
          <w:szCs w:val="30"/>
          <w:lang w:eastAsia="es-ES"/>
        </w:rPr>
        <w:t xml:space="preserve">Alina 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444444"/>
          <w:sz w:val="30"/>
          <w:szCs w:val="30"/>
          <w:lang w:eastAsia="es-ES"/>
        </w:rPr>
        <w:t>Traine</w:t>
      </w:r>
      <w:proofErr w:type="spellEnd"/>
      <w:r w:rsidRPr="004C1015">
        <w:rPr>
          <w:rFonts w:ascii="Calibri" w:eastAsia="Times New Roman" w:hAnsi="Calibri" w:cs="Times New Roman"/>
          <w:b/>
          <w:bCs/>
          <w:color w:val="444444"/>
          <w:sz w:val="30"/>
          <w:szCs w:val="30"/>
          <w:lang w:eastAsia="es-ES"/>
        </w:rPr>
        <w:t> </w:t>
      </w:r>
    </w:p>
    <w:p w:rsidR="004C1015" w:rsidRPr="004C1015" w:rsidRDefault="004C1015" w:rsidP="00FC4093">
      <w:pPr>
        <w:shd w:val="clear" w:color="auto" w:fill="FFFFFF"/>
        <w:spacing w:after="0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  <w:t xml:space="preserve">Nacida en 1990, estudió con Lucrecia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Jancsa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 xml:space="preserve"> y desde el año 2009 estudia en la Nueva Escuela Argentina de Arpa con el maestro Oscar Rodríguez do Campo.</w:t>
      </w:r>
    </w:p>
    <w:p w:rsidR="004C1015" w:rsidRPr="004C1015" w:rsidRDefault="004C1015" w:rsidP="00FC4093">
      <w:pPr>
        <w:shd w:val="clear" w:color="auto" w:fill="FFFFFF"/>
        <w:spacing w:after="0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Es licenciada con la distinción “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Summa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 xml:space="preserve"> cum laude” en Artes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Músicales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 xml:space="preserve"> y Sonoras del Instituto Universitario Nacional de Artes en la cátedra de arpa de la profesora Hilda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Perín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 xml:space="preserve"> y de música de cámara de Alfredo Corral.</w:t>
      </w: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  <w:t>Egresada de la Academia Orquestal del Instituto Superior de Artes del Teatro Colón.</w:t>
      </w: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  <w:t xml:space="preserve">En mayo de este año (2014) ganó el Primer Premio “María Esther Moro” y Premio a la mejor interpretación de Astor Piazzolla del 1er Concurso Iberoamericano de arpa realizado en Buenos Aires. Asimismo, es ganadora del 1er premio en la categoría intermediaria y Premio Revelación – mayor promesa de crecimiento como Arpista- del 2do Concurso de Arpistas Latinoamericanos (Brasil, 2011), en cuya premiación tocó como solista junto a la orquesta FEMUSC  y bajo la dirección de Nelson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Wong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.</w:t>
      </w:r>
    </w:p>
    <w:p w:rsidR="004C1015" w:rsidRPr="004C1015" w:rsidRDefault="004C1015" w:rsidP="00FC4093">
      <w:pPr>
        <w:shd w:val="clear" w:color="auto" w:fill="FFFFFF"/>
        <w:spacing w:after="0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Este año se ha presentado como solista junto a la orquesta Amadeus-Cultura Musical bajo la dirección de Alfredo Corral.</w:t>
      </w: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  <w:t xml:space="preserve">Ha sido becada por la Fundación Teatro Colón (2012) y por el fondo de becas del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Mozarteum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 argentino (2013).</w:t>
      </w: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br/>
        <w:t xml:space="preserve">Ha sido solista de varias orquestas juveniles (Académica del Teatro Colón,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Sinfonica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 xml:space="preserve"> Juvenil Libertador San Martín, Académica de Buenos Aires, Ensamble de Música contemporánea del </w:t>
      </w:r>
      <w:proofErr w:type="spellStart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DAMus</w:t>
      </w:r>
      <w:proofErr w:type="spellEnd"/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-IUNA) y ha realizado refuerzos y reemplazos en las principales orquestas del país (Filarmónica de Buenos Aires, Estable del Teatro Colón, Estable del Teatro Argentino de La Plata, Sinfónica de Salta y Sinfónica Provincial de Rosario).</w:t>
      </w:r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>Programa:</w:t>
      </w:r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4"/>
          <w:szCs w:val="24"/>
          <w:lang w:val="es-AR" w:eastAsia="es-ES"/>
        </w:rPr>
        <w:t>Estudio n°2 – </w:t>
      </w:r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>W. P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es-ES"/>
        </w:rPr>
        <w:t>osse</w:t>
      </w:r>
      <w:proofErr w:type="spellEnd"/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 xml:space="preserve">Fantasía sobre un tema de </w:t>
      </w:r>
      <w:proofErr w:type="spellStart"/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>Haydn</w:t>
      </w:r>
      <w:proofErr w:type="spellEnd"/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 xml:space="preserve"> –</w:t>
      </w:r>
      <w:r w:rsidRPr="004C1015">
        <w:rPr>
          <w:rFonts w:ascii="Calibri" w:eastAsia="Times New Roman" w:hAnsi="Calibri" w:cs="Times New Roman"/>
          <w:color w:val="000000"/>
          <w:sz w:val="27"/>
          <w:lang w:eastAsia="es-ES"/>
        </w:rPr>
        <w:t> </w:t>
      </w:r>
      <w:r w:rsidRPr="004C1015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es-ES"/>
        </w:rPr>
        <w:t xml:space="preserve">M. 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es-ES"/>
        </w:rPr>
        <w:t>Grandjany</w:t>
      </w:r>
      <w:proofErr w:type="spellEnd"/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Suite n°2 en Do menor BWV 813: </w:t>
      </w:r>
      <w:proofErr w:type="spellStart"/>
      <w:r w:rsidRPr="004C101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Allemande</w:t>
      </w:r>
      <w:proofErr w:type="spellEnd"/>
      <w:r w:rsidRPr="004C101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, </w:t>
      </w:r>
      <w:proofErr w:type="spellStart"/>
      <w:r w:rsidRPr="004C101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Sarabande</w:t>
      </w:r>
      <w:proofErr w:type="spellEnd"/>
      <w:r w:rsidRPr="004C1015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ES"/>
        </w:rPr>
        <w:t>- J. S. Bach</w:t>
      </w:r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 xml:space="preserve">Impromptu </w:t>
      </w:r>
      <w:proofErr w:type="spellStart"/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>op</w:t>
      </w:r>
      <w:proofErr w:type="spellEnd"/>
      <w:r w:rsidRPr="004C1015">
        <w:rPr>
          <w:rFonts w:ascii="Calibri" w:eastAsia="Times New Roman" w:hAnsi="Calibri" w:cs="Times New Roman"/>
          <w:color w:val="000000"/>
          <w:sz w:val="27"/>
          <w:szCs w:val="27"/>
          <w:lang w:eastAsia="es-ES"/>
        </w:rPr>
        <w:t>. 86 –</w:t>
      </w:r>
      <w:r w:rsidRPr="004C1015">
        <w:rPr>
          <w:rFonts w:ascii="Calibri" w:eastAsia="Times New Roman" w:hAnsi="Calibri" w:cs="Times New Roman"/>
          <w:b/>
          <w:bCs/>
          <w:color w:val="000000"/>
          <w:sz w:val="27"/>
          <w:lang w:eastAsia="es-ES"/>
        </w:rPr>
        <w:t> </w:t>
      </w:r>
      <w:r w:rsidRPr="004C1015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es-ES"/>
        </w:rPr>
        <w:t xml:space="preserve">G. 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es-ES"/>
        </w:rPr>
        <w:t>Fauré</w:t>
      </w:r>
      <w:proofErr w:type="spellEnd"/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  <w:t>Marzo, de “Las estaciones” -</w:t>
      </w:r>
      <w:r w:rsidRPr="004C1015">
        <w:rPr>
          <w:rFonts w:ascii="Calibri" w:eastAsia="Times New Roman" w:hAnsi="Calibri" w:cs="Times New Roman"/>
          <w:b/>
          <w:bCs/>
          <w:color w:val="444444"/>
          <w:sz w:val="27"/>
          <w:szCs w:val="27"/>
          <w:lang w:eastAsia="es-ES"/>
        </w:rPr>
        <w:t xml:space="preserve"> P. I. 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444444"/>
          <w:sz w:val="27"/>
          <w:szCs w:val="27"/>
          <w:lang w:eastAsia="es-ES"/>
        </w:rPr>
        <w:t>Tchaicovsky</w:t>
      </w:r>
      <w:proofErr w:type="spellEnd"/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4"/>
          <w:szCs w:val="24"/>
          <w:lang w:val="es-AR" w:eastAsia="es-ES"/>
        </w:rPr>
        <w:t>Cinco Meditaciones para arpa</w:t>
      </w:r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 xml:space="preserve"> - A. 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>Nante</w:t>
      </w:r>
      <w:proofErr w:type="spellEnd"/>
    </w:p>
    <w:p w:rsidR="004C1015" w:rsidRPr="004C1015" w:rsidRDefault="004C1015" w:rsidP="004C1015">
      <w:pPr>
        <w:shd w:val="clear" w:color="auto" w:fill="FFFFFF"/>
        <w:spacing w:after="324" w:line="426" w:lineRule="atLeast"/>
        <w:rPr>
          <w:rFonts w:ascii="Calibri" w:eastAsia="Times New Roman" w:hAnsi="Calibri" w:cs="Times New Roman"/>
          <w:color w:val="444444"/>
          <w:sz w:val="30"/>
          <w:szCs w:val="30"/>
          <w:lang w:eastAsia="es-ES"/>
        </w:rPr>
      </w:pPr>
      <w:r w:rsidRPr="004C1015">
        <w:rPr>
          <w:rFonts w:ascii="Calibri" w:eastAsia="Times New Roman" w:hAnsi="Calibri" w:cs="Times New Roman"/>
          <w:color w:val="000000"/>
          <w:sz w:val="24"/>
          <w:szCs w:val="24"/>
          <w:lang w:val="es-AR" w:eastAsia="es-ES"/>
        </w:rPr>
        <w:t>Fantas</w:t>
      </w:r>
      <w:r w:rsidRPr="004C1015">
        <w:rPr>
          <w:rFonts w:ascii="Calibri" w:eastAsia="Times New Roman" w:hAnsi="Calibri" w:cs="Times New Roman"/>
          <w:color w:val="222222"/>
          <w:sz w:val="24"/>
          <w:szCs w:val="24"/>
          <w:lang w:val="es-AR" w:eastAsia="es-ES"/>
        </w:rPr>
        <w:t xml:space="preserve">ía sobre temas de la Opera “Eugene </w:t>
      </w:r>
      <w:proofErr w:type="spellStart"/>
      <w:r w:rsidRPr="004C1015">
        <w:rPr>
          <w:rFonts w:ascii="Calibri" w:eastAsia="Times New Roman" w:hAnsi="Calibri" w:cs="Times New Roman"/>
          <w:color w:val="222222"/>
          <w:sz w:val="24"/>
          <w:szCs w:val="24"/>
          <w:lang w:val="es-AR" w:eastAsia="es-ES"/>
        </w:rPr>
        <w:t>Oneguin</w:t>
      </w:r>
      <w:proofErr w:type="spellEnd"/>
      <w:r w:rsidRPr="004C1015">
        <w:rPr>
          <w:rFonts w:ascii="Calibri" w:eastAsia="Times New Roman" w:hAnsi="Calibri" w:cs="Times New Roman"/>
          <w:color w:val="222222"/>
          <w:sz w:val="24"/>
          <w:szCs w:val="24"/>
          <w:lang w:val="es-AR" w:eastAsia="es-ES"/>
        </w:rPr>
        <w:t>”- </w:t>
      </w:r>
      <w:r w:rsidRPr="004C101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s-AR" w:eastAsia="es-ES"/>
        </w:rPr>
        <w:t>E. </w:t>
      </w:r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>Walter-</w:t>
      </w:r>
      <w:proofErr w:type="spellStart"/>
      <w:r w:rsidRPr="004C101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s-AR" w:eastAsia="es-ES"/>
        </w:rPr>
        <w:t>Kühne</w:t>
      </w:r>
      <w:proofErr w:type="spellEnd"/>
    </w:p>
    <w:p w:rsidR="00F1744A" w:rsidRDefault="00D1484B"/>
    <w:sectPr w:rsidR="00F1744A" w:rsidSect="00685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4C1015"/>
    <w:rsid w:val="004C1015"/>
    <w:rsid w:val="00685F70"/>
    <w:rsid w:val="00880E54"/>
    <w:rsid w:val="00AE770D"/>
    <w:rsid w:val="00D1484B"/>
    <w:rsid w:val="00FC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C1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1649</Characters>
  <Application>Microsoft Office Word</Application>
  <DocSecurity>0</DocSecurity>
  <Lines>13</Lines>
  <Paragraphs>3</Paragraphs>
  <ScaleCrop>false</ScaleCrop>
  <Company> 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2014-08-14T11:46:00Z</dcterms:created>
  <dcterms:modified xsi:type="dcterms:W3CDTF">2014-08-14T11:48:00Z</dcterms:modified>
</cp:coreProperties>
</file>